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/>
          <w:color w:val="000000"/>
          <w:sz w:val="32"/>
          <w:highlight w:val="none"/>
          <w:lang w:eastAsia="zh-CN"/>
        </w:rPr>
      </w:pPr>
      <w:bookmarkStart w:id="0" w:name="_GoBack"/>
      <w:r>
        <w:rPr>
          <w:rFonts w:hint="eastAsia" w:ascii="方正小标宋_GBK" w:eastAsia="方正小标宋_GBK"/>
          <w:b/>
          <w:color w:val="000000"/>
          <w:sz w:val="32"/>
          <w:highlight w:val="none"/>
          <w:lang w:eastAsia="zh-CN"/>
        </w:rPr>
        <w:t>福建电力职业技术学院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eastAsia="方正小标宋_GBK"/>
          <w:b/>
          <w:color w:val="000000"/>
          <w:sz w:val="32"/>
          <w:highlight w:val="none"/>
          <w:lang w:eastAsia="zh-CN"/>
        </w:rPr>
        <w:t>202</w:t>
      </w:r>
      <w:r>
        <w:rPr>
          <w:rFonts w:hint="eastAsia" w:ascii="方正小标宋_GBK" w:eastAsia="方正小标宋_GBK"/>
          <w:b/>
          <w:color w:val="000000"/>
          <w:sz w:val="32"/>
          <w:highlight w:val="none"/>
          <w:lang w:val="en-US" w:eastAsia="zh-CN"/>
        </w:rPr>
        <w:t>3</w:t>
      </w:r>
      <w:r>
        <w:rPr>
          <w:rFonts w:hint="eastAsia" w:ascii="方正小标宋_GBK" w:eastAsia="方正小标宋_GBK"/>
          <w:b/>
          <w:color w:val="000000"/>
          <w:sz w:val="32"/>
          <w:highlight w:val="none"/>
          <w:lang w:eastAsia="zh-CN"/>
        </w:rPr>
        <w:t>年公开招聘教职工岗位信息表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76"/>
        <w:gridCol w:w="715"/>
        <w:gridCol w:w="643"/>
        <w:gridCol w:w="1071"/>
        <w:gridCol w:w="656"/>
        <w:gridCol w:w="1762"/>
        <w:gridCol w:w="100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7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招聘人数</w:t>
            </w:r>
          </w:p>
        </w:tc>
        <w:tc>
          <w:tcPr>
            <w:tcW w:w="5132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任职资格要求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7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最高年龄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政治面貌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专业要求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其他要求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辅导员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28周岁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中共党员（含预备党员）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须驻楼男生公寓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无人机专业教师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无人机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应用技术、机器人工程等自动化类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具备中级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职称，学历可放宽至本科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新能源专业教师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风力发电技术、光伏等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能源动力类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电气专业教师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电气自动化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自动化类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机电专业教师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机电一体化技术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等机械类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电子信息专业教师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30周岁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电子信息类、电力电子等相关专业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思政教师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30周岁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中共党员（含预备党员）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马克思主义理论类、政治学类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或相关学科背景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体育教师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28周岁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体育学类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数学教师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28周岁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资金结算与集中支付管理初级师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财务类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助理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师及以上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资格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工程建设综合技术专责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土建类、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土木工程等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具有二级建造师证书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TBjNWY2NzEwNmRhZmJjMDQyNWM3MDg3MWNiM2EifQ=="/>
  </w:docVars>
  <w:rsids>
    <w:rsidRoot w:val="49223476"/>
    <w:rsid w:val="492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474</Characters>
  <Lines>0</Lines>
  <Paragraphs>0</Paragraphs>
  <TotalTime>1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2023-07-11T07:42:00Z</dcterms:created>
  <dc:creator>Elaine</dc:creator>
  <cp:lastModifiedBy>Elaine</cp:lastModifiedBy>
  <dcterms:modified xsi:type="dcterms:W3CDTF">2023-07-11T07:43:40Z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8A2E35B44452421EA259740D2B9A268F_11</vt:lpwstr>
  </property>
</Properties>
</file>