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  </w:t>
      </w:r>
    </w:p>
    <w:p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涵江区残联选聘残疾人联络员报名登记表</w:t>
      </w:r>
    </w:p>
    <w:p>
      <w:pPr>
        <w:wordWrap w:val="0"/>
        <w:spacing w:line="600" w:lineRule="exact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报名序号：         </w:t>
      </w:r>
    </w:p>
    <w:tbl>
      <w:tblPr>
        <w:tblStyle w:val="4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15"/>
        <w:gridCol w:w="973"/>
        <w:gridCol w:w="1095"/>
        <w:gridCol w:w="620"/>
        <w:gridCol w:w="373"/>
        <w:gridCol w:w="726"/>
        <w:gridCol w:w="435"/>
        <w:gridCol w:w="690"/>
        <w:gridCol w:w="165"/>
        <w:gridCol w:w="340"/>
        <w:gridCol w:w="1289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寸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身体情况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3787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  <w:t>户口所在地</w:t>
            </w: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残疾证号</w:t>
            </w:r>
          </w:p>
        </w:tc>
        <w:tc>
          <w:tcPr>
            <w:tcW w:w="329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与残疾人关系</w:t>
            </w:r>
          </w:p>
        </w:tc>
        <w:tc>
          <w:tcPr>
            <w:tcW w:w="345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简历</w:t>
            </w:r>
          </w:p>
        </w:tc>
        <w:tc>
          <w:tcPr>
            <w:tcW w:w="8684" w:type="dxa"/>
            <w:gridSpan w:val="12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</w:tc>
        <w:tc>
          <w:tcPr>
            <w:tcW w:w="8684" w:type="dxa"/>
            <w:gridSpan w:val="1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本人承诺以上信息真实可靠，没有受过刑事处罚或法律上规定不得录用的其他情形。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报名者签字：</w:t>
            </w:r>
          </w:p>
          <w:p>
            <w:pPr>
              <w:spacing w:line="500" w:lineRule="exact"/>
              <w:ind w:firstLine="3080" w:firstLineChars="1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区残联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684" w:type="dxa"/>
            <w:gridSpan w:val="1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（盖章）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月  日</w:t>
            </w:r>
          </w:p>
        </w:tc>
      </w:tr>
    </w:tbl>
    <w:p>
      <w:pPr>
        <w:widowControl/>
        <w:adjustRightInd w:val="0"/>
        <w:snapToGrid w:val="0"/>
        <w:spacing w:before="100" w:beforeAutospacing="1" w:after="100" w:afterAutospacing="1"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涵江区残联选聘残疾人联络员量化考核表</w:t>
      </w:r>
    </w:p>
    <w:tbl>
      <w:tblPr>
        <w:tblStyle w:val="4"/>
        <w:tblW w:w="88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996"/>
        <w:gridCol w:w="4135"/>
        <w:gridCol w:w="19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7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41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需提供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的材料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794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基础分（50分）</w:t>
            </w:r>
          </w:p>
        </w:tc>
        <w:tc>
          <w:tcPr>
            <w:tcW w:w="41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本科及以上得40分</w:t>
            </w:r>
          </w:p>
        </w:tc>
        <w:tc>
          <w:tcPr>
            <w:tcW w:w="191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宋体" w:hAnsi="宋体" w:cs="宋体"/>
                <w:sz w:val="28"/>
                <w:szCs w:val="28"/>
              </w:rPr>
              <w:t>证书原件及复印件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3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大专得35分</w:t>
            </w:r>
          </w:p>
        </w:tc>
        <w:tc>
          <w:tcPr>
            <w:tcW w:w="191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有初级及以上计算机等级证书</w:t>
            </w:r>
          </w:p>
          <w:p>
            <w:pPr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得10分</w:t>
            </w:r>
          </w:p>
        </w:tc>
        <w:tc>
          <w:tcPr>
            <w:tcW w:w="1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计算机等级证书原件及复印件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794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WORD实操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（20分）</w:t>
            </w:r>
          </w:p>
        </w:tc>
        <w:tc>
          <w:tcPr>
            <w:tcW w:w="41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现场考核</w:t>
            </w:r>
          </w:p>
        </w:tc>
        <w:tc>
          <w:tcPr>
            <w:tcW w:w="1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</w:pPr>
          </w:p>
        </w:tc>
        <w:tc>
          <w:tcPr>
            <w:tcW w:w="19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EXCEL实操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（20分）</w:t>
            </w:r>
          </w:p>
        </w:tc>
        <w:tc>
          <w:tcPr>
            <w:tcW w:w="41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现场考核</w:t>
            </w:r>
          </w:p>
        </w:tc>
        <w:tc>
          <w:tcPr>
            <w:tcW w:w="1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7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9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综合评定分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（10分）</w:t>
            </w:r>
          </w:p>
        </w:tc>
        <w:tc>
          <w:tcPr>
            <w:tcW w:w="41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由选聘工作领导小组成员根据应聘者健康状况、思维反应辨别能力、语言表达能力等相关综合素质给予评定。</w:t>
            </w:r>
          </w:p>
        </w:tc>
        <w:tc>
          <w:tcPr>
            <w:tcW w:w="1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  <w:jc w:val="center"/>
        </w:trPr>
        <w:tc>
          <w:tcPr>
            <w:tcW w:w="7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041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1.学历项目评分就高不就低；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2.若出现得分相同的，优先聘用计算机等级证书或学历文凭最高者，若出现得分相同条件一样的采取抽签办法确定；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3.报名人员对所提交信息及证明材料的真实性负责，若有虚假或伪造，经查实后取消报名、聘用资格。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MGRkZTE0NmQxYmMyOTBkOWM5ZDc0NzEwOTljMmMifQ=="/>
  </w:docVars>
  <w:rsids>
    <w:rsidRoot w:val="33B7462B"/>
    <w:rsid w:val="33B7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2023-04-07T02:29:00Z</dcterms:created>
  <dc:creator>Administrator</dc:creator>
  <cp:lastModifiedBy>Administrator</cp:lastModifiedBy>
  <dcterms:modified xsi:type="dcterms:W3CDTF">2023-04-07T02:30:12Z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B486B538DA2D4D408C5D7324B55D1EA1_11</vt:lpwstr>
  </property>
</Properties>
</file>