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1</w:t>
      </w:r>
      <w:r>
        <w:rPr>
          <w:rFonts w:hint="eastAsia"/>
          <w:sz w:val="32"/>
        </w:rPr>
        <w:t>：</w:t>
      </w:r>
    </w:p>
    <w:p>
      <w:pPr>
        <w:spacing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</w:rPr>
        <w:t>招聘报名表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82"/>
        <w:gridCol w:w="618"/>
        <w:gridCol w:w="396"/>
        <w:gridCol w:w="552"/>
        <w:gridCol w:w="924"/>
        <w:gridCol w:w="1224"/>
        <w:gridCol w:w="1416"/>
        <w:gridCol w:w="18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448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244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44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342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微信号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报名岗位</w:t>
            </w:r>
          </w:p>
        </w:tc>
        <w:tc>
          <w:tcPr>
            <w:tcW w:w="8019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工作经历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</w:rPr>
              <w:t>可另附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纸）</w:t>
            </w:r>
          </w:p>
        </w:tc>
        <w:tc>
          <w:tcPr>
            <w:tcW w:w="8019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13"/>
                <w:sz w:val="24"/>
              </w:rPr>
              <w:t>奖惩情况</w:t>
            </w:r>
          </w:p>
        </w:tc>
        <w:tc>
          <w:tcPr>
            <w:tcW w:w="8019" w:type="dxa"/>
            <w:gridSpan w:val="9"/>
            <w:noWrap w:val="0"/>
            <w:vAlign w:val="top"/>
          </w:tcPr>
          <w:p>
            <w:pPr>
              <w:spacing w:line="40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主要社会关系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1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提供的其它证书凭证</w:t>
            </w:r>
          </w:p>
        </w:tc>
        <w:tc>
          <w:tcPr>
            <w:tcW w:w="8019" w:type="dxa"/>
            <w:gridSpan w:val="9"/>
            <w:noWrap w:val="0"/>
            <w:vAlign w:val="center"/>
          </w:tcPr>
          <w:p>
            <w:pPr>
              <w:tabs>
                <w:tab w:val="left" w:pos="726"/>
              </w:tabs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注：此处填写优先条件所需的佐证材料名称（如有的话）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</w:rPr>
      </w:pPr>
    </w:p>
    <w:p>
      <w:pPr>
        <w:spacing w:line="36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报名时间：</w:t>
      </w:r>
      <w:r>
        <w:rPr>
          <w:rFonts w:hint="eastAsia"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日           报名人（签字）：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</w:p>
    <w:p>
      <w:pPr>
        <w:pStyle w:val="5"/>
        <w:rPr>
          <w:rFonts w:hint="eastAsia" w:ascii="仿宋_GB2312" w:eastAsia="仿宋_GB2312"/>
          <w:sz w:val="24"/>
          <w:u w:val="single"/>
        </w:rPr>
      </w:pPr>
    </w:p>
    <w:p>
      <w:pPr>
        <w:pStyle w:val="5"/>
        <w:rPr>
          <w:rFonts w:hint="eastAsia" w:ascii="仿宋_GB2312" w:eastAsia="仿宋_GB2312"/>
          <w:sz w:val="24"/>
          <w:u w:val="single"/>
          <w:lang w:eastAsia="zh-CN"/>
        </w:rPr>
      </w:pPr>
      <w:r>
        <w:rPr>
          <w:rFonts w:hint="eastAsia" w:ascii="仿宋_GB2312" w:eastAsia="仿宋_GB2312"/>
          <w:sz w:val="24"/>
          <w:u w:val="single"/>
          <w:lang w:eastAsia="zh-CN"/>
        </w:rPr>
        <w:t>填写说明：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1.按照表格要求如实填写，内容填写不下可加栏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，表格请正反打印</w:t>
      </w:r>
      <w:r>
        <w:rPr>
          <w:rFonts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2.家庭主要成员是指与本人具有下列关系之一的人员：直系血亲关系，包括祖父母、外祖父母、父母、子女、孙子女、外孙子女；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38" w:right="0" w:firstLine="0"/>
        <w:jc w:val="left"/>
        <w:textAlignment w:val="auto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3.社会关系是指与本人具有下列关系之一的人员：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（1）三代以内旁系血亲关系，包括伯叔姑舅姨、兄弟姐妹、堂兄弟姐妹、表兄弟姐妹、侄子女、甥子女；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eastAsia="仿宋_GB2312"/>
          <w:sz w:val="24"/>
          <w:szCs w:val="24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 w:bidi="ar"/>
        </w:rPr>
        <w:t>（2）近姻亲关系，包括配偶的父母、配偶的兄弟姐妹及其配偶、子女的配偶及子女配偶的父母、三代以内旁系血亲的配偶。</w:t>
      </w:r>
    </w:p>
    <w:p>
      <w:pPr>
        <w:spacing w:line="360" w:lineRule="auto"/>
        <w:rPr>
          <w:rFonts w:hint="eastAsia" w:eastAsia="仿宋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  <w:bookmarkStart w:id="0" w:name="_GoBack"/>
      <w:bookmarkEnd w:id="0"/>
    </w:p>
    <w:p/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6646A"/>
    <w:rsid w:val="5187502A"/>
    <w:rsid w:val="6966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before="100" w:beforeLines="0" w:beforeAutospacing="1" w:line="480" w:lineRule="auto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2022-04-20T02:07:00Z</dcterms:created>
  <dc:creator>hxrcp</dc:creator>
  <cp:lastModifiedBy>hxrcp</cp:lastModifiedBy>
  <dcterms:modified xsi:type="dcterms:W3CDTF">2022-04-20T02:10:00Z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7B66D1D33CB44D198E9CFFC406B092CF</vt:lpwstr>
  </property>
</Properties>
</file>