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</w:rPr>
      </w:pPr>
      <w:r>
        <w:rPr>
          <w:rFonts w:hint="eastAsia"/>
          <w:sz w:val="32"/>
        </w:rPr>
        <w:t>附件</w:t>
      </w:r>
      <w:r>
        <w:rPr>
          <w:rFonts w:hint="eastAsia"/>
          <w:sz w:val="32"/>
          <w:lang w:val="en-US" w:eastAsia="zh-CN"/>
        </w:rPr>
        <w:t>1</w:t>
      </w:r>
      <w:r>
        <w:rPr>
          <w:rFonts w:hint="eastAsia"/>
          <w:sz w:val="32"/>
        </w:rPr>
        <w:t>：</w:t>
      </w:r>
      <w:bookmarkStart w:id="0" w:name="_GoBack"/>
      <w:bookmarkEnd w:id="0"/>
    </w:p>
    <w:p>
      <w:pPr>
        <w:spacing w:after="156" w:afterLines="50"/>
        <w:jc w:val="center"/>
        <w:rPr>
          <w:rFonts w:hint="eastAsia" w:ascii="方正黑体_GBK" w:hAnsi="方正黑体_GBK" w:eastAsia="方正黑体_GBK" w:cs="方正黑体_GBK"/>
          <w:b w:val="0"/>
          <w:bCs/>
          <w:sz w:val="44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44"/>
        </w:rPr>
        <w:t>招聘报名表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882"/>
        <w:gridCol w:w="618"/>
        <w:gridCol w:w="396"/>
        <w:gridCol w:w="552"/>
        <w:gridCol w:w="924"/>
        <w:gridCol w:w="1224"/>
        <w:gridCol w:w="1416"/>
        <w:gridCol w:w="18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7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贯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历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位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2448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34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身份证号</w:t>
            </w:r>
          </w:p>
        </w:tc>
        <w:tc>
          <w:tcPr>
            <w:tcW w:w="2448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/>
                <w:lang w:val="en-US"/>
              </w:rPr>
            </w:pPr>
          </w:p>
        </w:tc>
        <w:tc>
          <w:tcPr>
            <w:tcW w:w="21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423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131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2448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3423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48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微信号</w:t>
            </w:r>
          </w:p>
        </w:tc>
        <w:tc>
          <w:tcPr>
            <w:tcW w:w="34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工作经历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18"/>
                <w:szCs w:val="18"/>
              </w:rPr>
              <w:t>可另附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纸）</w:t>
            </w:r>
          </w:p>
        </w:tc>
        <w:tc>
          <w:tcPr>
            <w:tcW w:w="8019" w:type="dxa"/>
            <w:gridSpan w:val="9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13"/>
                <w:sz w:val="24"/>
              </w:rPr>
              <w:t>奖惩情况</w:t>
            </w:r>
          </w:p>
        </w:tc>
        <w:tc>
          <w:tcPr>
            <w:tcW w:w="8019" w:type="dxa"/>
            <w:gridSpan w:val="9"/>
            <w:noWrap w:val="0"/>
            <w:vAlign w:val="top"/>
          </w:tcPr>
          <w:p>
            <w:pPr>
              <w:spacing w:line="400" w:lineRule="atLeas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31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家庭成员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姓名</w:t>
            </w: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与本人关系</w:t>
            </w:r>
          </w:p>
        </w:tc>
        <w:tc>
          <w:tcPr>
            <w:tcW w:w="41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工作单位</w:t>
            </w: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41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41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41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41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41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41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31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主要社会关系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41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41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41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41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41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41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</w:tbl>
    <w:p>
      <w:pPr>
        <w:spacing w:line="360" w:lineRule="auto"/>
        <w:rPr>
          <w:rFonts w:hint="eastAsia" w:ascii="仿宋_GB2312" w:eastAsia="仿宋_GB2312"/>
          <w:sz w:val="24"/>
        </w:rPr>
      </w:pPr>
    </w:p>
    <w:p>
      <w:pPr>
        <w:spacing w:line="360" w:lineRule="auto"/>
        <w:rPr>
          <w:rFonts w:hint="eastAsia"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报名时间：</w:t>
      </w:r>
      <w:r>
        <w:rPr>
          <w:rFonts w:hint="eastAsia" w:ascii="仿宋_GB2312" w:eastAsia="仿宋_GB2312"/>
          <w:sz w:val="24"/>
          <w:u w:val="single"/>
        </w:rPr>
        <w:t xml:space="preserve">    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  <w:u w:val="single"/>
        </w:rPr>
        <w:t xml:space="preserve">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</w:rPr>
        <w:t>日           报名人（签字）：</w:t>
      </w:r>
      <w:r>
        <w:rPr>
          <w:rFonts w:hint="eastAsia" w:ascii="仿宋_GB2312" w:eastAsia="仿宋_GB2312"/>
          <w:sz w:val="24"/>
          <w:u w:val="single"/>
        </w:rPr>
        <w:t xml:space="preserve">               </w:t>
      </w:r>
    </w:p>
    <w:p>
      <w:pPr>
        <w:pStyle w:val="5"/>
        <w:rPr>
          <w:rFonts w:hint="eastAsia" w:ascii="仿宋_GB2312" w:eastAsia="仿宋_GB2312"/>
          <w:sz w:val="24"/>
          <w:u w:val="single"/>
        </w:rPr>
      </w:pPr>
    </w:p>
    <w:p>
      <w:pPr>
        <w:pStyle w:val="5"/>
        <w:rPr>
          <w:rFonts w:hint="eastAsia" w:ascii="仿宋_GB2312" w:eastAsia="仿宋_GB2312"/>
          <w:sz w:val="24"/>
          <w:u w:val="single"/>
          <w:lang w:eastAsia="zh-CN"/>
        </w:rPr>
      </w:pPr>
      <w:r>
        <w:rPr>
          <w:rFonts w:hint="eastAsia" w:ascii="仿宋_GB2312" w:eastAsia="仿宋_GB2312"/>
          <w:sz w:val="24"/>
          <w:u w:val="single"/>
          <w:lang w:eastAsia="zh-CN"/>
        </w:rPr>
        <w:t>填写说明：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left"/>
        <w:textAlignment w:val="auto"/>
        <w:rPr>
          <w:sz w:val="24"/>
          <w:szCs w:val="24"/>
        </w:rPr>
      </w:pPr>
      <w:r>
        <w:rPr>
          <w:rFonts w:ascii="方正仿宋_GBK" w:hAnsi="方正仿宋_GBK" w:eastAsia="方正仿宋_GBK" w:cs="方正仿宋_GBK"/>
          <w:kern w:val="0"/>
          <w:sz w:val="24"/>
          <w:szCs w:val="24"/>
          <w:lang w:val="en-US" w:eastAsia="zh-CN" w:bidi="ar"/>
        </w:rPr>
        <w:t>1.按照表格要求如实填写，内容填写不下可加栏。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left"/>
        <w:textAlignment w:val="auto"/>
        <w:rPr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lang w:val="en-US" w:eastAsia="zh-CN" w:bidi="ar"/>
        </w:rPr>
        <w:t>2.家庭主要成员是指与本人具有下列关系之一的人员：直系血亲关系，包括祖父母、外祖父母、父母、子女、孙子女、外孙子女；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638" w:right="0" w:firstLine="0"/>
        <w:jc w:val="left"/>
        <w:textAlignment w:val="auto"/>
        <w:rPr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lang w:val="en-US" w:eastAsia="zh-CN" w:bidi="ar"/>
        </w:rPr>
        <w:t>3.社会关系是指与本人具有下列关系之一的人员：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left"/>
        <w:textAlignment w:val="auto"/>
        <w:rPr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lang w:val="en-US" w:eastAsia="zh-CN" w:bidi="ar"/>
        </w:rPr>
        <w:t>（1）三代以内旁系血亲关系，包括伯叔姑舅姨、兄弟姐妹、堂兄弟姐妹、表兄弟姐妹、侄子女、甥子女；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left"/>
        <w:textAlignment w:val="auto"/>
        <w:rPr>
          <w:rFonts w:hint="eastAsia" w:ascii="仿宋_GB2312" w:eastAsia="仿宋_GB2312"/>
          <w:sz w:val="24"/>
          <w:szCs w:val="24"/>
          <w:u w:val="single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lang w:val="en-US" w:eastAsia="zh-CN" w:bidi="ar"/>
        </w:rPr>
        <w:t>（2）近姻亲关系，包括配偶的父母、配偶的兄弟姐妹及其配偶、子女的配偶及子女配偶的父母、三代以内旁系血亲的配偶。</w:t>
      </w:r>
    </w:p>
    <w:p>
      <w:pPr>
        <w:spacing w:line="360" w:lineRule="auto"/>
        <w:rPr>
          <w:rFonts w:hint="eastAsia" w:eastAsia="仿宋"/>
          <w:lang w:eastAsia="zh-CN"/>
        </w:rPr>
      </w:pPr>
    </w:p>
    <w:p/>
    <w:sectPr>
      <w:footerReference r:id="rId3" w:type="default"/>
      <w:pgSz w:w="11906" w:h="16838"/>
      <w:pgMar w:top="1440" w:right="1474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B1A19"/>
    <w:rsid w:val="46BB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uiPriority w:val="0"/>
    <w:pPr>
      <w:spacing w:after="120" w:afterLines="0" w:afterAutospacing="0"/>
    </w:p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2"/>
    <w:basedOn w:val="1"/>
    <w:qFormat/>
    <w:uiPriority w:val="0"/>
    <w:pPr>
      <w:spacing w:before="100" w:beforeLines="0" w:beforeAutospacing="1" w:line="480" w:lineRule="auto"/>
    </w:pPr>
    <w:rPr>
      <w:rFonts w:ascii="Times New Roman" w:hAnsi="Times New Roman" w:eastAsia="宋体" w:cs="Times New Roman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2022-02-14T08:17:00Z</dcterms:created>
  <dc:creator>Markor</dc:creator>
  <cp:lastModifiedBy>Markor</cp:lastModifiedBy>
  <dcterms:modified xsi:type="dcterms:W3CDTF">2022-02-14T08:19:15Z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F4EE75C72C414D93ACDDD305E05D881C</vt:lpwstr>
  </property>
</Properties>
</file>