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莆田市秀屿区国有资产投资有限公司</w:t>
      </w:r>
    </w:p>
    <w:p>
      <w:pPr>
        <w:pStyle w:val="6"/>
        <w:spacing w:line="480" w:lineRule="exact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  <w:lang w:val="en-US" w:eastAsia="zh-CN"/>
        </w:rPr>
        <w:t>2020年度</w:t>
      </w:r>
      <w:r>
        <w:rPr>
          <w:rFonts w:hint="eastAsia" w:eastAsia="黑体"/>
          <w:b/>
          <w:sz w:val="48"/>
          <w:szCs w:val="48"/>
          <w:lang w:eastAsia="zh-CN"/>
        </w:rPr>
        <w:t>公开招聘</w:t>
      </w:r>
      <w:r>
        <w:rPr>
          <w:rFonts w:eastAsia="黑体"/>
          <w:b/>
          <w:sz w:val="48"/>
          <w:szCs w:val="48"/>
        </w:rPr>
        <w:t>报名</w:t>
      </w:r>
      <w:bookmarkStart w:id="0" w:name="_GoBack"/>
      <w:bookmarkEnd w:id="0"/>
      <w:r>
        <w:rPr>
          <w:rFonts w:eastAsia="黑体"/>
          <w:b/>
          <w:sz w:val="48"/>
          <w:szCs w:val="48"/>
        </w:rPr>
        <w:t>表</w:t>
      </w:r>
    </w:p>
    <w:p>
      <w:pPr>
        <w:pStyle w:val="6"/>
        <w:tabs>
          <w:tab w:val="left" w:pos="5040"/>
        </w:tabs>
        <w:spacing w:line="320" w:lineRule="exact"/>
        <w:rPr>
          <w:rFonts w:eastAsia="黑体"/>
          <w:bCs/>
          <w:sz w:val="24"/>
          <w:szCs w:val="30"/>
        </w:rPr>
      </w:pPr>
    </w:p>
    <w:p>
      <w:pPr>
        <w:pStyle w:val="6"/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应聘岗位名称：                                   编号：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306"/>
        <w:gridCol w:w="519"/>
        <w:gridCol w:w="711"/>
        <w:gridCol w:w="972"/>
        <w:gridCol w:w="252"/>
        <w:gridCol w:w="165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名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31" w:firstLineChars="177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近期2吋照片</w:t>
            </w:r>
          </w:p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  生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  月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</w:t>
            </w:r>
          </w:p>
        </w:tc>
        <w:tc>
          <w:tcPr>
            <w:tcW w:w="11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  治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面  貌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人 事 档 案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保管单位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  贯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婚  姻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状  况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健  康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状  况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身份证号码</w:t>
            </w:r>
          </w:p>
        </w:tc>
        <w:tc>
          <w:tcPr>
            <w:tcW w:w="486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历</w:t>
            </w:r>
          </w:p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位</w:t>
            </w:r>
          </w:p>
        </w:tc>
        <w:tc>
          <w:tcPr>
            <w:tcW w:w="1155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全日制</w:t>
            </w:r>
          </w:p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教  育</w:t>
            </w:r>
          </w:p>
        </w:tc>
        <w:tc>
          <w:tcPr>
            <w:tcW w:w="169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毕业院校系及专业</w:t>
            </w:r>
          </w:p>
        </w:tc>
        <w:tc>
          <w:tcPr>
            <w:tcW w:w="333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pStyle w:val="8"/>
              <w:jc w:val="distribute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在  职</w:t>
            </w:r>
          </w:p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教  育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毕业院校系及专业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pStyle w:val="8"/>
              <w:spacing w:line="2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080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6"/>
              <w:jc w:val="center"/>
              <w:rPr>
                <w:rFonts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6"/>
              <w:jc w:val="center"/>
              <w:rPr>
                <w:rFonts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6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6"/>
        <w:rPr>
          <w:b/>
          <w:bCs/>
        </w:rPr>
      </w:pPr>
    </w:p>
    <w:tbl>
      <w:tblPr>
        <w:tblStyle w:val="2"/>
        <w:tblW w:w="9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08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惩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67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6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80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签字：</w:t>
            </w:r>
          </w:p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8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67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left="840" w:hanging="840" w:hangingChars="3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以上表格内容须填写齐全真实，若提供虚假信息者，一经查实，取消应聘资格。</w:t>
            </w:r>
          </w:p>
          <w:p>
            <w:pPr>
              <w:pStyle w:val="6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3D"/>
    <w:rsid w:val="00197791"/>
    <w:rsid w:val="00245065"/>
    <w:rsid w:val="00C942E6"/>
    <w:rsid w:val="00CD523D"/>
    <w:rsid w:val="00D45309"/>
    <w:rsid w:val="00DC4273"/>
    <w:rsid w:val="586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12</TotalTime>
  <ScaleCrop>false</ScaleCrop>
  <LinksUpToDate>false</LinksUpToDate>
  <CharactersWithSpaces>618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2019-03-29T07:40:00Z</dcterms:created>
  <dc:creator>Administrator</dc:creator>
  <cp:lastModifiedBy>旭日东升</cp:lastModifiedBy>
  <dcterms:modified xsi:type="dcterms:W3CDTF">2020-12-07T07:45:06Z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