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Times New Roman" w:eastAsia="方正黑体简体" w:cs="Times New Roman"/>
          <w:sz w:val="44"/>
          <w:szCs w:val="44"/>
        </w:rPr>
      </w:pPr>
      <w:r>
        <w:rPr>
          <w:rFonts w:hint="eastAsia" w:ascii="方正黑体简体" w:hAnsi="Times New Roman" w:eastAsia="方正黑体简体" w:cs="Times New Roman"/>
          <w:sz w:val="44"/>
          <w:szCs w:val="44"/>
          <w:lang w:val="en-US" w:eastAsia="zh-CN"/>
        </w:rPr>
        <w:t>漳州高新区靖圆镇村办党群工作者报名登记表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 xml:space="preserve">无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一孩   □二孩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both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（请尽量详实陈述能够突出您符合所应聘岗位的能力、特长和竞争优势，避免遗漏重要信息）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0CB724D4"/>
    <w:rsid w:val="131E1C59"/>
    <w:rsid w:val="18936B02"/>
    <w:rsid w:val="19F405DE"/>
    <w:rsid w:val="1A060042"/>
    <w:rsid w:val="1AB77D4B"/>
    <w:rsid w:val="1C394558"/>
    <w:rsid w:val="202116F7"/>
    <w:rsid w:val="2FC94E4C"/>
    <w:rsid w:val="32725C42"/>
    <w:rsid w:val="350B5144"/>
    <w:rsid w:val="354B366E"/>
    <w:rsid w:val="35927E19"/>
    <w:rsid w:val="37641509"/>
    <w:rsid w:val="3AA51CD6"/>
    <w:rsid w:val="46012CD6"/>
    <w:rsid w:val="4B4C5150"/>
    <w:rsid w:val="4BA82A9B"/>
    <w:rsid w:val="4D2C7141"/>
    <w:rsid w:val="4E755064"/>
    <w:rsid w:val="4E945E2F"/>
    <w:rsid w:val="4FDC5328"/>
    <w:rsid w:val="528D6ABE"/>
    <w:rsid w:val="53B3049B"/>
    <w:rsid w:val="53BB7C06"/>
    <w:rsid w:val="540869F7"/>
    <w:rsid w:val="576F5743"/>
    <w:rsid w:val="69470E85"/>
    <w:rsid w:val="69F44A5D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628</Words>
  <Characters>635</Characters>
  <Lines>6</Lines>
  <Paragraphs>1</Paragraphs>
  <TotalTime>0</TotalTime>
  <ScaleCrop>false</ScaleCrop>
  <LinksUpToDate>false</LinksUpToDate>
  <CharactersWithSpaces>804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小惠惠</cp:lastModifiedBy>
  <dcterms:modified xsi:type="dcterms:W3CDTF">2022-12-22T01:54:56Z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0547D2F2AED44859B4128317903460F7</vt:lpwstr>
  </property>
</Properties>
</file>